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广州百特医疗用品有限公司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广州百特医疗用品有限公司建设项目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广州市黄埔区东基工业园蕉园路6号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bookmarkStart w:id="0" w:name="_GoBack"/>
            <w:bookmarkEnd w:id="0"/>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吴小姐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该项目占地面积30174m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，建筑面积32202.5m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，现阶段可年产腹膜透析液10900万袋。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2023.8.21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吴小姐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罗宇滔、万涛、文明</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.9.14-8.16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吴小姐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建设项目正常生产过程中最终实际接触的职业病危害因素有：噪声、高温、氯化氢及盐酸、甲醇、环己酮。</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除了PD1线、PD2线、PD3线、PD4线的罐装打印以及Mincap线2Minicap（里面）的噪声检测结果（40h等效声级）超过了接触限值外，其他各岗位职业病危害因素检测结果均低于接触限值。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1）建议该公司根据所建立的听力保护计划，加强对噪声作业岗位的管理。职业卫生管理人员及车间主管在日常管理工作中加强对车间作业人员使用个人防护用品的监督，保证作业人员均能够按照要求正确的佩戴个人防护用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2）建议该公司职业卫生管理人员进一步完善职业卫生管理制度及职业卫生档案。</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3）其他建议：①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②建议该公司根据各岗位最终实际接触的职业病危害因素情况，完善相应的职业卫生合同告知书；③建议该公司根据《国卫办关于进一步加强用人单位职业健康培训工作的通知》（国卫办职健函〔2022〕441号）的要求，加强作业人员的培训情况；④建议该公司在各使用或接触化学品的岗位增加必须戴防护手套等警示标识的数量；⑤建议该公司在后期PD1线、PD3线、2#附件车间、Minicap线1、Minicap线3若有投入生产时，分别参照PD2线（PD4线、PD5线）、1#附件车间（3#附件车间）、Minicap线1各作业岗位的要求进行职业卫生管理，并按照《用人单位职业健康监护监督管理办法》（原国家安全生产监督管理总局令第49号）、《职业健康监护技术规范》（GBZ188-2014）的要求，安排员工进行相应的职业健康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1）细化职业病防护设施的调查和分析；2）完善应急救援设施的分析和评价；3）专家提出的其他个人意见。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847DE1"/>
    <w:rsid w:val="00947E62"/>
    <w:rsid w:val="00A01BF0"/>
    <w:rsid w:val="00A07254"/>
    <w:rsid w:val="00BA7CA7"/>
    <w:rsid w:val="00CF1EFE"/>
    <w:rsid w:val="00D86716"/>
    <w:rsid w:val="00E04A58"/>
    <w:rsid w:val="00E348AE"/>
    <w:rsid w:val="00E6761E"/>
    <w:rsid w:val="00EC7B75"/>
    <w:rsid w:val="00F26B48"/>
    <w:rsid w:val="013C06BC"/>
    <w:rsid w:val="01A80200"/>
    <w:rsid w:val="032A1114"/>
    <w:rsid w:val="038408F7"/>
    <w:rsid w:val="04654739"/>
    <w:rsid w:val="049B5269"/>
    <w:rsid w:val="06E17D3B"/>
    <w:rsid w:val="073C34BF"/>
    <w:rsid w:val="07AF3996"/>
    <w:rsid w:val="09203EB9"/>
    <w:rsid w:val="09297649"/>
    <w:rsid w:val="09304FAA"/>
    <w:rsid w:val="09385C0D"/>
    <w:rsid w:val="097371DC"/>
    <w:rsid w:val="09C247EA"/>
    <w:rsid w:val="0A177030"/>
    <w:rsid w:val="0A6C6CBE"/>
    <w:rsid w:val="0BB7042D"/>
    <w:rsid w:val="0BD92149"/>
    <w:rsid w:val="0BE3052D"/>
    <w:rsid w:val="0C25691C"/>
    <w:rsid w:val="0D1A5D55"/>
    <w:rsid w:val="0D9F589A"/>
    <w:rsid w:val="0E8027DC"/>
    <w:rsid w:val="0F5A59EB"/>
    <w:rsid w:val="0F7006C6"/>
    <w:rsid w:val="0F761068"/>
    <w:rsid w:val="0FC0066A"/>
    <w:rsid w:val="108D2CE2"/>
    <w:rsid w:val="10D502CD"/>
    <w:rsid w:val="10E21B3A"/>
    <w:rsid w:val="10ED3781"/>
    <w:rsid w:val="111A69C5"/>
    <w:rsid w:val="11665A0D"/>
    <w:rsid w:val="117660B3"/>
    <w:rsid w:val="11C96400"/>
    <w:rsid w:val="120C558C"/>
    <w:rsid w:val="125E728B"/>
    <w:rsid w:val="128E689D"/>
    <w:rsid w:val="12AA1929"/>
    <w:rsid w:val="12DF6FC3"/>
    <w:rsid w:val="13511DA5"/>
    <w:rsid w:val="147A17CF"/>
    <w:rsid w:val="149A1346"/>
    <w:rsid w:val="14CD18FF"/>
    <w:rsid w:val="153C270C"/>
    <w:rsid w:val="153F699F"/>
    <w:rsid w:val="15597637"/>
    <w:rsid w:val="15A703A2"/>
    <w:rsid w:val="15C34AB0"/>
    <w:rsid w:val="15D13671"/>
    <w:rsid w:val="15E10FC5"/>
    <w:rsid w:val="18115FA7"/>
    <w:rsid w:val="18643D3F"/>
    <w:rsid w:val="18D634BE"/>
    <w:rsid w:val="18E055E9"/>
    <w:rsid w:val="19401D7B"/>
    <w:rsid w:val="194B7296"/>
    <w:rsid w:val="1AA414D5"/>
    <w:rsid w:val="1AE17EB2"/>
    <w:rsid w:val="1AE974BB"/>
    <w:rsid w:val="1B0353F5"/>
    <w:rsid w:val="1B707CB3"/>
    <w:rsid w:val="1BA77ADC"/>
    <w:rsid w:val="1C2D0D45"/>
    <w:rsid w:val="1D655E72"/>
    <w:rsid w:val="1D894E19"/>
    <w:rsid w:val="1DC8425E"/>
    <w:rsid w:val="1E021B0F"/>
    <w:rsid w:val="1E707ECB"/>
    <w:rsid w:val="1E85149C"/>
    <w:rsid w:val="1F226CEB"/>
    <w:rsid w:val="1F843311"/>
    <w:rsid w:val="1F8B3B8B"/>
    <w:rsid w:val="226F3FF6"/>
    <w:rsid w:val="23264FFC"/>
    <w:rsid w:val="235749A6"/>
    <w:rsid w:val="236D2C2B"/>
    <w:rsid w:val="239D1036"/>
    <w:rsid w:val="241F37F9"/>
    <w:rsid w:val="256E263A"/>
    <w:rsid w:val="25E01C4D"/>
    <w:rsid w:val="264233C0"/>
    <w:rsid w:val="26AA663B"/>
    <w:rsid w:val="27612000"/>
    <w:rsid w:val="27AA03D2"/>
    <w:rsid w:val="27F751B9"/>
    <w:rsid w:val="28566540"/>
    <w:rsid w:val="2987570C"/>
    <w:rsid w:val="29FA0C70"/>
    <w:rsid w:val="2A692415"/>
    <w:rsid w:val="2AA809EC"/>
    <w:rsid w:val="2ABD66B0"/>
    <w:rsid w:val="2C890787"/>
    <w:rsid w:val="2C9662B4"/>
    <w:rsid w:val="2CE83322"/>
    <w:rsid w:val="2D085772"/>
    <w:rsid w:val="2D362271"/>
    <w:rsid w:val="2D49244D"/>
    <w:rsid w:val="2D5C5B9B"/>
    <w:rsid w:val="2D7A2D69"/>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503C83"/>
    <w:rsid w:val="33E365F1"/>
    <w:rsid w:val="33EA7980"/>
    <w:rsid w:val="34982BB1"/>
    <w:rsid w:val="35511A47"/>
    <w:rsid w:val="356C7D94"/>
    <w:rsid w:val="35AD335B"/>
    <w:rsid w:val="36056CF3"/>
    <w:rsid w:val="36877708"/>
    <w:rsid w:val="36C22E36"/>
    <w:rsid w:val="3716184E"/>
    <w:rsid w:val="37343A5F"/>
    <w:rsid w:val="37DE260D"/>
    <w:rsid w:val="38D86941"/>
    <w:rsid w:val="38F24410"/>
    <w:rsid w:val="39047736"/>
    <w:rsid w:val="39C11183"/>
    <w:rsid w:val="3A485400"/>
    <w:rsid w:val="3AD82C28"/>
    <w:rsid w:val="3B201ED9"/>
    <w:rsid w:val="3B424B80"/>
    <w:rsid w:val="3B4731CB"/>
    <w:rsid w:val="3BD01B51"/>
    <w:rsid w:val="3C0761D6"/>
    <w:rsid w:val="3CCD6FA5"/>
    <w:rsid w:val="3D2752D5"/>
    <w:rsid w:val="3D5207AE"/>
    <w:rsid w:val="3DE61259"/>
    <w:rsid w:val="3E0A5CC3"/>
    <w:rsid w:val="3EEF07FC"/>
    <w:rsid w:val="3F473ED8"/>
    <w:rsid w:val="3F87786E"/>
    <w:rsid w:val="3FA73C06"/>
    <w:rsid w:val="3FB93A8C"/>
    <w:rsid w:val="3FFA644F"/>
    <w:rsid w:val="40884444"/>
    <w:rsid w:val="40A9471F"/>
    <w:rsid w:val="40C61775"/>
    <w:rsid w:val="40C65ACB"/>
    <w:rsid w:val="40DB376D"/>
    <w:rsid w:val="40E90FBF"/>
    <w:rsid w:val="40EA5463"/>
    <w:rsid w:val="41FA1D1A"/>
    <w:rsid w:val="422E07C5"/>
    <w:rsid w:val="42B86F16"/>
    <w:rsid w:val="42E52372"/>
    <w:rsid w:val="432F39AE"/>
    <w:rsid w:val="43AA78B4"/>
    <w:rsid w:val="43B55ADA"/>
    <w:rsid w:val="43C60BAF"/>
    <w:rsid w:val="44054362"/>
    <w:rsid w:val="442E1043"/>
    <w:rsid w:val="44790C8F"/>
    <w:rsid w:val="44BA339E"/>
    <w:rsid w:val="45801800"/>
    <w:rsid w:val="458D5981"/>
    <w:rsid w:val="45D63146"/>
    <w:rsid w:val="464168ED"/>
    <w:rsid w:val="470141D4"/>
    <w:rsid w:val="48413B21"/>
    <w:rsid w:val="49ED368F"/>
    <w:rsid w:val="49FE735A"/>
    <w:rsid w:val="4ACE72D5"/>
    <w:rsid w:val="4B901E38"/>
    <w:rsid w:val="4BCF2B77"/>
    <w:rsid w:val="4C153B45"/>
    <w:rsid w:val="4C932747"/>
    <w:rsid w:val="4C96179F"/>
    <w:rsid w:val="4CC820E0"/>
    <w:rsid w:val="4CE54D31"/>
    <w:rsid w:val="4EC10539"/>
    <w:rsid w:val="4ED64F6F"/>
    <w:rsid w:val="4EF1188A"/>
    <w:rsid w:val="4F0534C4"/>
    <w:rsid w:val="4F440EC0"/>
    <w:rsid w:val="4FF428D3"/>
    <w:rsid w:val="50576441"/>
    <w:rsid w:val="50D852D8"/>
    <w:rsid w:val="510D4856"/>
    <w:rsid w:val="51347795"/>
    <w:rsid w:val="51AA3E0A"/>
    <w:rsid w:val="52064694"/>
    <w:rsid w:val="52545B77"/>
    <w:rsid w:val="53411E8B"/>
    <w:rsid w:val="537B1F4B"/>
    <w:rsid w:val="53DD723A"/>
    <w:rsid w:val="55001A4D"/>
    <w:rsid w:val="55150F1E"/>
    <w:rsid w:val="55452810"/>
    <w:rsid w:val="555D1CEE"/>
    <w:rsid w:val="555F1582"/>
    <w:rsid w:val="55616896"/>
    <w:rsid w:val="55FA0EFC"/>
    <w:rsid w:val="562C39D0"/>
    <w:rsid w:val="5677342B"/>
    <w:rsid w:val="576F7D6A"/>
    <w:rsid w:val="57ED2E88"/>
    <w:rsid w:val="57F563A3"/>
    <w:rsid w:val="58BA59F2"/>
    <w:rsid w:val="58D84D64"/>
    <w:rsid w:val="59576FB6"/>
    <w:rsid w:val="598712B7"/>
    <w:rsid w:val="59C30027"/>
    <w:rsid w:val="5A0A61CB"/>
    <w:rsid w:val="5A6C6884"/>
    <w:rsid w:val="5AF32055"/>
    <w:rsid w:val="5AF80E2D"/>
    <w:rsid w:val="5B7C4881"/>
    <w:rsid w:val="5BBA6E87"/>
    <w:rsid w:val="5BF34CF4"/>
    <w:rsid w:val="5C93062A"/>
    <w:rsid w:val="5C972C81"/>
    <w:rsid w:val="5CCA3EEF"/>
    <w:rsid w:val="5D1A5681"/>
    <w:rsid w:val="5D304EA8"/>
    <w:rsid w:val="5D4041AE"/>
    <w:rsid w:val="5DE30A49"/>
    <w:rsid w:val="5E706FB1"/>
    <w:rsid w:val="5EF132A9"/>
    <w:rsid w:val="5F047CD6"/>
    <w:rsid w:val="5F79574A"/>
    <w:rsid w:val="5FC26A78"/>
    <w:rsid w:val="5FCC51F4"/>
    <w:rsid w:val="60A07495"/>
    <w:rsid w:val="613D1565"/>
    <w:rsid w:val="6291178B"/>
    <w:rsid w:val="62CF061A"/>
    <w:rsid w:val="6346377C"/>
    <w:rsid w:val="63536A40"/>
    <w:rsid w:val="639130C5"/>
    <w:rsid w:val="648D1ADE"/>
    <w:rsid w:val="64C319A4"/>
    <w:rsid w:val="64CE2C89"/>
    <w:rsid w:val="64FA69CA"/>
    <w:rsid w:val="653603C7"/>
    <w:rsid w:val="654A6052"/>
    <w:rsid w:val="658A7316"/>
    <w:rsid w:val="66CA654C"/>
    <w:rsid w:val="674F5001"/>
    <w:rsid w:val="6891032A"/>
    <w:rsid w:val="697C2783"/>
    <w:rsid w:val="6996483B"/>
    <w:rsid w:val="69C14110"/>
    <w:rsid w:val="6A24046B"/>
    <w:rsid w:val="6A7476A4"/>
    <w:rsid w:val="6B9E2823"/>
    <w:rsid w:val="6BE64FD6"/>
    <w:rsid w:val="6BEE0F72"/>
    <w:rsid w:val="6C0522FA"/>
    <w:rsid w:val="6C557385"/>
    <w:rsid w:val="6C830396"/>
    <w:rsid w:val="6CF7283B"/>
    <w:rsid w:val="6DC06017"/>
    <w:rsid w:val="6E5B49FB"/>
    <w:rsid w:val="6F09453C"/>
    <w:rsid w:val="6F40631D"/>
    <w:rsid w:val="6FD24F90"/>
    <w:rsid w:val="70585696"/>
    <w:rsid w:val="70BF1417"/>
    <w:rsid w:val="70E4517B"/>
    <w:rsid w:val="72244309"/>
    <w:rsid w:val="72634067"/>
    <w:rsid w:val="726E598B"/>
    <w:rsid w:val="72DF3E4C"/>
    <w:rsid w:val="731E2BC7"/>
    <w:rsid w:val="739509AF"/>
    <w:rsid w:val="73B70925"/>
    <w:rsid w:val="741037BE"/>
    <w:rsid w:val="74AC17DB"/>
    <w:rsid w:val="74C83AAD"/>
    <w:rsid w:val="75175B20"/>
    <w:rsid w:val="77115FC5"/>
    <w:rsid w:val="775D17E4"/>
    <w:rsid w:val="77724D2A"/>
    <w:rsid w:val="77B75398"/>
    <w:rsid w:val="78611430"/>
    <w:rsid w:val="78AF64EE"/>
    <w:rsid w:val="797C4722"/>
    <w:rsid w:val="79F541C1"/>
    <w:rsid w:val="7A3F4800"/>
    <w:rsid w:val="7B2F1B69"/>
    <w:rsid w:val="7B811F45"/>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paragraph" w:styleId="3">
    <w:name w:val="heading 2"/>
    <w:basedOn w:val="1"/>
    <w:next w:val="1"/>
    <w:link w:val="29"/>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w:basedOn w:val="1"/>
    <w:unhideWhenUsed/>
    <w:qFormat/>
    <w:uiPriority w:val="0"/>
    <w:pPr>
      <w:spacing w:after="120"/>
    </w:pPr>
    <w:rPr>
      <w:kern w:val="0"/>
      <w:sz w:val="20"/>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List Bullet 5"/>
    <w:basedOn w:val="1"/>
    <w:semiHidden/>
    <w:unhideWhenUsed/>
    <w:qFormat/>
    <w:uiPriority w:val="99"/>
    <w:pPr>
      <w:numPr>
        <w:ilvl w:val="0"/>
        <w:numId w:val="1"/>
      </w:numPr>
    </w:pPr>
  </w:style>
  <w:style w:type="paragraph" w:styleId="8">
    <w:name w:val="Balloon Text"/>
    <w:basedOn w:val="1"/>
    <w:link w:val="25"/>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4"/>
    <w:semiHidden/>
    <w:unhideWhenUsed/>
    <w:qFormat/>
    <w:uiPriority w:val="99"/>
    <w:rPr>
      <w:b/>
      <w:bCs/>
    </w:rPr>
  </w:style>
  <w:style w:type="paragraph" w:styleId="12">
    <w:name w:val="Body Text First Indent"/>
    <w:basedOn w:val="5"/>
    <w:qFormat/>
    <w:uiPriority w:val="0"/>
    <w:pPr>
      <w:ind w:firstLine="420" w:firstLineChars="100"/>
    </w:pPr>
    <w:rPr>
      <w:rFonts w:ascii="Times New Roman" w:eastAsia="宋体"/>
      <w:szCs w:val="20"/>
    </w:rPr>
  </w:style>
  <w:style w:type="paragraph" w:styleId="13">
    <w:name w:val="Body Text First Indent 2"/>
    <w:basedOn w:val="6"/>
    <w:next w:val="12"/>
    <w:semiHidden/>
    <w:unhideWhenUsed/>
    <w:qFormat/>
    <w:uiPriority w:val="99"/>
    <w:pPr>
      <w:ind w:firstLine="420" w:firstLineChars="200"/>
    </w:pPr>
  </w:style>
  <w:style w:type="character" w:styleId="16">
    <w:name w:val="Strong"/>
    <w:qFormat/>
    <w:uiPriority w:val="0"/>
    <w:rPr>
      <w:b/>
      <w:bCs/>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character" w:customStyle="1" w:styleId="20">
    <w:name w:val="排版正文 Char Char"/>
    <w:link w:val="21"/>
    <w:qFormat/>
    <w:locked/>
    <w:uiPriority w:val="0"/>
    <w:rPr>
      <w:rFonts w:ascii="仿宋_GB2312" w:hAnsi="Times New Roman" w:eastAsia="仿宋_GB2312"/>
      <w:spacing w:val="8"/>
      <w:sz w:val="28"/>
      <w:szCs w:val="21"/>
    </w:rPr>
  </w:style>
  <w:style w:type="paragraph" w:customStyle="1" w:styleId="21">
    <w:name w:val="排版正文"/>
    <w:link w:val="20"/>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qFormat/>
    <w:uiPriority w:val="34"/>
    <w:pPr>
      <w:ind w:firstLine="420" w:firstLineChars="200"/>
    </w:pPr>
  </w:style>
  <w:style w:type="character" w:customStyle="1" w:styleId="23">
    <w:name w:val="批注文字 Char"/>
    <w:basedOn w:val="15"/>
    <w:link w:val="4"/>
    <w:semiHidden/>
    <w:qFormat/>
    <w:uiPriority w:val="99"/>
  </w:style>
  <w:style w:type="character" w:customStyle="1" w:styleId="24">
    <w:name w:val="批注主题 Char"/>
    <w:basedOn w:val="23"/>
    <w:link w:val="11"/>
    <w:semiHidden/>
    <w:qFormat/>
    <w:uiPriority w:val="99"/>
    <w:rPr>
      <w:b/>
      <w:bCs/>
    </w:rPr>
  </w:style>
  <w:style w:type="character" w:customStyle="1" w:styleId="25">
    <w:name w:val="批注框文本 Char"/>
    <w:basedOn w:val="15"/>
    <w:link w:val="8"/>
    <w:semiHidden/>
    <w:qFormat/>
    <w:uiPriority w:val="99"/>
    <w:rPr>
      <w:sz w:val="18"/>
      <w:szCs w:val="18"/>
    </w:rPr>
  </w:style>
  <w:style w:type="character" w:customStyle="1" w:styleId="26">
    <w:name w:val="正文 Char"/>
    <w:basedOn w:val="15"/>
    <w:link w:val="27"/>
    <w:qFormat/>
    <w:uiPriority w:val="0"/>
    <w:rPr>
      <w:rFonts w:cs="Times New Roman"/>
    </w:rPr>
  </w:style>
  <w:style w:type="paragraph" w:customStyle="1" w:styleId="27">
    <w:name w:val="正文1"/>
    <w:basedOn w:val="1"/>
    <w:link w:val="26"/>
    <w:qFormat/>
    <w:uiPriority w:val="0"/>
    <w:pPr>
      <w:ind w:firstLine="560"/>
    </w:pPr>
    <w:rPr>
      <w:rFonts w:cs="Times New Roman"/>
    </w:rPr>
  </w:style>
  <w:style w:type="paragraph" w:customStyle="1" w:styleId="28">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2023-12-07T11:46:31Z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